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7273FF" w:rsidRPr="00807621" w:rsidTr="00C7727C">
        <w:trPr>
          <w:trHeight w:val="1275"/>
        </w:trPr>
        <w:tc>
          <w:tcPr>
            <w:tcW w:w="4536" w:type="dxa"/>
          </w:tcPr>
          <w:p w:rsidR="007273FF" w:rsidRDefault="007273FF" w:rsidP="00C7727C">
            <w:pPr>
              <w:jc w:val="center"/>
              <w:rPr>
                <w:b/>
                <w:sz w:val="20"/>
                <w:lang w:val="en-US"/>
              </w:rPr>
            </w:pPr>
            <w:bookmarkStart w:id="0" w:name="_GoBack"/>
            <w:bookmarkEnd w:id="0"/>
          </w:p>
          <w:p w:rsidR="007273FF" w:rsidRPr="00906451" w:rsidRDefault="007273FF" w:rsidP="00C7727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807621">
              <w:rPr>
                <w:b/>
                <w:sz w:val="17"/>
                <w:szCs w:val="17"/>
              </w:rPr>
              <w:t xml:space="preserve"> </w:t>
            </w:r>
            <w:r w:rsidRPr="00906451">
              <w:rPr>
                <w:sz w:val="17"/>
                <w:szCs w:val="17"/>
              </w:rPr>
              <w:t>МЭР</w:t>
            </w:r>
          </w:p>
          <w:p w:rsidR="007273FF" w:rsidRPr="00906451" w:rsidRDefault="007273FF" w:rsidP="00C7727C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</w:rPr>
              <w:t xml:space="preserve">ГОРОДА НИЖНЕКАМСКА </w:t>
            </w:r>
          </w:p>
          <w:p w:rsidR="007273FF" w:rsidRPr="00906451" w:rsidRDefault="007273FF" w:rsidP="00C7727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906451">
              <w:rPr>
                <w:sz w:val="17"/>
                <w:szCs w:val="17"/>
              </w:rPr>
              <w:t>РЕСПУБЛИКИ ТАТАРСТАН</w:t>
            </w:r>
          </w:p>
          <w:p w:rsidR="007273FF" w:rsidRPr="00EA2384" w:rsidRDefault="007273FF" w:rsidP="00C7727C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7273FF" w:rsidRDefault="007273FF" w:rsidP="00C7727C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7273FF" w:rsidRDefault="007273FF" w:rsidP="00C7727C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7273FF" w:rsidRPr="00807621" w:rsidRDefault="007273FF" w:rsidP="00C7727C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7273FF" w:rsidRDefault="007273FF" w:rsidP="00C7727C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95020" cy="914400"/>
                  <wp:effectExtent l="0" t="0" r="5080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7273FF" w:rsidRDefault="007273FF" w:rsidP="00C7727C">
            <w:pPr>
              <w:jc w:val="center"/>
              <w:rPr>
                <w:b/>
                <w:sz w:val="20"/>
                <w:lang w:val="en-US"/>
              </w:rPr>
            </w:pPr>
          </w:p>
          <w:p w:rsidR="007273FF" w:rsidRPr="00906451" w:rsidRDefault="007273FF" w:rsidP="00C7727C">
            <w:pPr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7273FF" w:rsidRPr="00906451" w:rsidRDefault="007273FF" w:rsidP="00C7727C">
            <w:pPr>
              <w:jc w:val="center"/>
              <w:rPr>
                <w:sz w:val="17"/>
                <w:szCs w:val="17"/>
              </w:rPr>
            </w:pPr>
            <w:r w:rsidRPr="00906451">
              <w:rPr>
                <w:sz w:val="17"/>
                <w:szCs w:val="17"/>
                <w:lang w:val="tt-RU"/>
              </w:rPr>
              <w:t>ТҮБӘН КАМА ШӘҺӘРЕ</w:t>
            </w:r>
          </w:p>
          <w:p w:rsidR="007273FF" w:rsidRPr="00906451" w:rsidRDefault="007273FF" w:rsidP="00C7727C">
            <w:pPr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  <w:lang w:val="tt-RU"/>
              </w:rPr>
              <w:t xml:space="preserve">МЭРЫ </w:t>
            </w:r>
          </w:p>
          <w:p w:rsidR="007273FF" w:rsidRPr="00EA2384" w:rsidRDefault="007273FF" w:rsidP="00C7727C">
            <w:pPr>
              <w:jc w:val="center"/>
              <w:rPr>
                <w:sz w:val="8"/>
                <w:szCs w:val="8"/>
                <w:lang w:val="tt-RU"/>
              </w:rPr>
            </w:pPr>
          </w:p>
          <w:p w:rsidR="007273FF" w:rsidRDefault="007273FF" w:rsidP="00C7727C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7273FF" w:rsidRDefault="007273FF" w:rsidP="00C7727C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7273FF" w:rsidRPr="00807621" w:rsidRDefault="007273FF" w:rsidP="00C7727C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7273FF" w:rsidRPr="00C60614" w:rsidTr="00C7727C">
        <w:trPr>
          <w:trHeight w:val="177"/>
        </w:trPr>
        <w:tc>
          <w:tcPr>
            <w:tcW w:w="5246" w:type="dxa"/>
            <w:gridSpan w:val="2"/>
          </w:tcPr>
          <w:p w:rsidR="007273FF" w:rsidRDefault="007273FF" w:rsidP="00C7727C">
            <w:pPr>
              <w:ind w:right="-143"/>
              <w:rPr>
                <w:sz w:val="20"/>
                <w:szCs w:val="20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D85CD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47530D" id="Прямая со стрелкой 3" o:spid="_x0000_s1026" type="#_x0000_t32" style="position:absolute;margin-left:-3.8pt;margin-top:1.65pt;width:480.2pt;height:.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8C8D70" id="Прямая со стрелкой 2" o:spid="_x0000_s1026" type="#_x0000_t32" style="position:absolute;margin-left:-3.8pt;margin-top:.1pt;width:480.2pt;height:.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  <w:r w:rsidRPr="00007320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7273FF" w:rsidRDefault="007273FF" w:rsidP="00C7727C">
            <w:pPr>
              <w:ind w:right="-143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:rsidR="007273FF" w:rsidRDefault="007273FF" w:rsidP="00C7727C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:rsidR="007273FF" w:rsidRPr="00C60614" w:rsidRDefault="007273FF" w:rsidP="00C7727C">
            <w:pPr>
              <w:ind w:right="-143"/>
              <w:rPr>
                <w:sz w:val="20"/>
                <w:szCs w:val="20"/>
                <w:lang w:val="tt-RU"/>
              </w:rPr>
            </w:pPr>
            <w:r w:rsidRPr="00C60614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21</w:t>
            </w:r>
          </w:p>
          <w:p w:rsidR="007273FF" w:rsidRPr="00006D98" w:rsidRDefault="007273FF" w:rsidP="00C7727C">
            <w:pPr>
              <w:ind w:right="-143"/>
              <w:rPr>
                <w:sz w:val="16"/>
                <w:szCs w:val="16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7273FF" w:rsidRDefault="007273FF" w:rsidP="00C7727C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:rsidR="007273FF" w:rsidRDefault="007273FF" w:rsidP="00C7727C">
            <w:pPr>
              <w:jc w:val="both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                  КАРАР</w:t>
            </w:r>
          </w:p>
          <w:p w:rsidR="007273FF" w:rsidRDefault="007273FF" w:rsidP="00C7727C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:rsidR="007273FF" w:rsidRDefault="007273FF" w:rsidP="00C7727C">
            <w:pPr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10 октября</w:t>
            </w:r>
            <w:r w:rsidRPr="00C60614">
              <w:rPr>
                <w:sz w:val="20"/>
                <w:szCs w:val="20"/>
                <w:lang w:val="tt-RU"/>
              </w:rPr>
              <w:t xml:space="preserve"> 201</w:t>
            </w:r>
            <w:r>
              <w:rPr>
                <w:sz w:val="20"/>
                <w:szCs w:val="20"/>
                <w:lang w:val="tt-RU"/>
              </w:rPr>
              <w:t>8</w:t>
            </w:r>
            <w:r w:rsidRPr="00C60614">
              <w:rPr>
                <w:sz w:val="20"/>
                <w:szCs w:val="20"/>
                <w:lang w:val="tt-RU"/>
              </w:rPr>
              <w:t xml:space="preserve"> г.</w:t>
            </w:r>
          </w:p>
          <w:p w:rsidR="007273FF" w:rsidRPr="00C60614" w:rsidRDefault="007273FF" w:rsidP="00C7727C">
            <w:pPr>
              <w:jc w:val="right"/>
              <w:rPr>
                <w:sz w:val="20"/>
                <w:szCs w:val="20"/>
                <w:lang w:val="tt-RU"/>
              </w:rPr>
            </w:pPr>
          </w:p>
        </w:tc>
      </w:tr>
    </w:tbl>
    <w:p w:rsidR="007273FF" w:rsidRDefault="007273FF" w:rsidP="007273FF">
      <w:pPr>
        <w:widowControl w:val="0"/>
        <w:tabs>
          <w:tab w:val="left" w:pos="8505"/>
        </w:tabs>
        <w:suppressAutoHyphens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:rsidR="00424CDF" w:rsidRDefault="00424CDF" w:rsidP="007273FF">
      <w:pPr>
        <w:widowControl w:val="0"/>
        <w:tabs>
          <w:tab w:val="left" w:pos="8505"/>
        </w:tabs>
        <w:suppressAutoHyphens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публичных слушаний</w:t>
      </w:r>
    </w:p>
    <w:p w:rsidR="00424CDF" w:rsidRDefault="00424CDF" w:rsidP="00424CDF">
      <w:pPr>
        <w:rPr>
          <w:sz w:val="28"/>
          <w:szCs w:val="28"/>
        </w:rPr>
      </w:pPr>
    </w:p>
    <w:p w:rsidR="00424CDF" w:rsidRDefault="00424CDF" w:rsidP="00424C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Нижнекамского городского Совета                        от 13 октября 2006 года № 24 «О порядке организации и проведения публичных слушаний в муниципальном образовании «город Нижнекамск» Республики                  Татарстан», постановляю: </w:t>
      </w:r>
    </w:p>
    <w:p w:rsidR="00424CDF" w:rsidRDefault="00424CDF" w:rsidP="00424CDF">
      <w:pPr>
        <w:pStyle w:val="a3"/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 xml:space="preserve">Назначить  публичные  слушания  по  проекту  решения  Нижнекамского городского Совета «О внесении изменений в решение Нижнекамского городского Совета от 30 января 2013 года № 48 </w:t>
      </w:r>
      <w:r w:rsidR="007273FF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«Об утверждении Правил внешнего благоустройства и санитарного содержания территории муниципального образования город Нижнекамск Нижнекамского муниципального района Республики Татарстан».</w:t>
      </w:r>
    </w:p>
    <w:p w:rsidR="00424CDF" w:rsidRDefault="00424CDF" w:rsidP="00424C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Определить:</w:t>
      </w:r>
    </w:p>
    <w:p w:rsidR="00424CDF" w:rsidRDefault="00424CDF" w:rsidP="00424C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организатором</w:t>
      </w:r>
      <w:r w:rsidR="007273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публичных </w:t>
      </w:r>
      <w:r w:rsidR="007273FF">
        <w:rPr>
          <w:sz w:val="28"/>
          <w:szCs w:val="28"/>
        </w:rPr>
        <w:t xml:space="preserve"> </w:t>
      </w:r>
      <w:r>
        <w:rPr>
          <w:sz w:val="28"/>
          <w:szCs w:val="28"/>
        </w:rPr>
        <w:t>слушаний</w:t>
      </w:r>
      <w:r w:rsidR="007273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–</w:t>
      </w:r>
      <w:r w:rsidR="007273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исполнительный </w:t>
      </w:r>
      <w:r w:rsidR="007273FF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</w:t>
      </w:r>
      <w:r w:rsidR="007273FF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города Нижнекамска; </w:t>
      </w:r>
    </w:p>
    <w:p w:rsidR="00424CDF" w:rsidRDefault="00424CDF" w:rsidP="00424C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время  проведения  публичных  слушаний –  </w:t>
      </w:r>
      <w:r>
        <w:rPr>
          <w:sz w:val="28"/>
          <w:szCs w:val="28"/>
          <w:lang w:val="tt-RU"/>
        </w:rPr>
        <w:t xml:space="preserve">27  ноября  </w:t>
      </w:r>
      <w:r>
        <w:rPr>
          <w:sz w:val="28"/>
          <w:szCs w:val="28"/>
        </w:rPr>
        <w:t>2018  года                                 в 10 часов 00 минут;</w:t>
      </w:r>
    </w:p>
    <w:p w:rsidR="00424CDF" w:rsidRPr="00424CDF" w:rsidRDefault="00424CDF" w:rsidP="00424CDF">
      <w:pPr>
        <w:shd w:val="clear" w:color="auto" w:fill="FFFFFF"/>
        <w:spacing w:line="310" w:lineRule="exact"/>
        <w:ind w:left="7"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место проведения – г. Нижнекамск, </w:t>
      </w:r>
      <w:r>
        <w:rPr>
          <w:bCs/>
          <w:spacing w:val="-4"/>
          <w:sz w:val="28"/>
          <w:szCs w:val="28"/>
        </w:rPr>
        <w:t>пр. Строителей, 12, зал заседаний</w:t>
      </w:r>
      <w:r>
        <w:rPr>
          <w:sz w:val="28"/>
          <w:szCs w:val="28"/>
        </w:rPr>
        <w:t>;</w:t>
      </w:r>
    </w:p>
    <w:p w:rsidR="00424CDF" w:rsidRDefault="00424CDF" w:rsidP="00424CDF">
      <w:pPr>
        <w:shd w:val="clear" w:color="auto" w:fill="FFFFFF"/>
        <w:spacing w:line="310" w:lineRule="exact"/>
        <w:ind w:left="7" w:right="14" w:firstLine="709"/>
        <w:jc w:val="both"/>
        <w:rPr>
          <w:bCs/>
          <w:spacing w:val="-4"/>
          <w:sz w:val="28"/>
          <w:szCs w:val="28"/>
        </w:rPr>
      </w:pPr>
      <w:r>
        <w:rPr>
          <w:sz w:val="28"/>
          <w:szCs w:val="28"/>
        </w:rPr>
        <w:t xml:space="preserve">г) адрес, по которому могут быть представлены предложения и замечания                по обсуждаемому вопросу, заявки на участие в публичных слушаниях с правом               выступления: г. Нижнекамск, </w:t>
      </w:r>
      <w:r>
        <w:rPr>
          <w:bCs/>
          <w:spacing w:val="-4"/>
          <w:sz w:val="28"/>
          <w:szCs w:val="28"/>
        </w:rPr>
        <w:t>ул. Строителей 12, кабинет 216 (будние дни с 8:00                 до 17:00). Предложения и замечания принимаются от участников публичных                  слушаний, прошедшие в соответствии с частью 12 статьи 5.1 Градостроительного               кодекса Российской Федерации идентификацию в письменной форме в адрес                 организатора публичных слушаний.</w:t>
      </w:r>
    </w:p>
    <w:p w:rsidR="00424CDF" w:rsidRDefault="00424CDF" w:rsidP="00424CD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bCs/>
          <w:spacing w:val="-4"/>
          <w:sz w:val="28"/>
          <w:szCs w:val="28"/>
        </w:rPr>
        <w:t xml:space="preserve">Отделу  по  связям  с  общественностью и  СМИ  Совета  Нижнекамского муниципального района Республики Татарстан обеспечить публикацию настоящего постановления  </w:t>
      </w:r>
      <w:r>
        <w:rPr>
          <w:sz w:val="28"/>
          <w:szCs w:val="28"/>
        </w:rPr>
        <w:t>на официальном сайте Нижнекамского муниципального района и в печатных средствах массовой информации.</w:t>
      </w:r>
    </w:p>
    <w:p w:rsidR="00424CDF" w:rsidRDefault="00424CDF" w:rsidP="00424CD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постановления возложить на Руководителя исполнительного комитета города Нижнекамска </w:t>
      </w:r>
      <w:proofErr w:type="spellStart"/>
      <w:r>
        <w:rPr>
          <w:sz w:val="28"/>
          <w:szCs w:val="28"/>
        </w:rPr>
        <w:t>Баландина</w:t>
      </w:r>
      <w:proofErr w:type="spellEnd"/>
      <w:r>
        <w:rPr>
          <w:sz w:val="28"/>
          <w:szCs w:val="28"/>
        </w:rPr>
        <w:t xml:space="preserve"> Д.И.</w:t>
      </w:r>
    </w:p>
    <w:p w:rsidR="00424CDF" w:rsidRDefault="00424CDF" w:rsidP="00424CDF">
      <w:pPr>
        <w:suppressAutoHyphens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24CDF" w:rsidRDefault="00424CDF" w:rsidP="00424CDF">
      <w:pPr>
        <w:suppressAutoHyphens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E2074" w:rsidRDefault="00424CDF" w:rsidP="00424CDF">
      <w:pPr>
        <w:suppressAutoHyphens/>
        <w:ind w:firstLine="720"/>
        <w:jc w:val="right"/>
      </w:pPr>
      <w:r>
        <w:rPr>
          <w:sz w:val="28"/>
          <w:szCs w:val="28"/>
        </w:rPr>
        <w:t xml:space="preserve">А.Р. </w:t>
      </w:r>
      <w:proofErr w:type="spellStart"/>
      <w:r>
        <w:rPr>
          <w:sz w:val="28"/>
          <w:szCs w:val="28"/>
        </w:rPr>
        <w:t>Метшин</w:t>
      </w:r>
      <w:proofErr w:type="spellEnd"/>
    </w:p>
    <w:sectPr w:rsidR="00EE2074" w:rsidSect="007273FF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2B3206"/>
    <w:multiLevelType w:val="hybridMultilevel"/>
    <w:tmpl w:val="F99A5412"/>
    <w:lvl w:ilvl="0" w:tplc="C392561C">
      <w:start w:val="1"/>
      <w:numFmt w:val="decimal"/>
      <w:lvlText w:val="%1."/>
      <w:lvlJc w:val="left"/>
      <w:pPr>
        <w:ind w:left="1759" w:hanging="105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CDF"/>
    <w:rsid w:val="00164B9E"/>
    <w:rsid w:val="00424CDF"/>
    <w:rsid w:val="00623874"/>
    <w:rsid w:val="00712B8C"/>
    <w:rsid w:val="007273FF"/>
    <w:rsid w:val="00C1080F"/>
    <w:rsid w:val="00D76C7E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8CFACB-49AE-4994-ABFD-093C1348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CDF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C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4C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C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213-Галимова</cp:lastModifiedBy>
  <cp:revision>2</cp:revision>
  <cp:lastPrinted>2018-10-09T13:29:00Z</cp:lastPrinted>
  <dcterms:created xsi:type="dcterms:W3CDTF">2018-10-12T07:32:00Z</dcterms:created>
  <dcterms:modified xsi:type="dcterms:W3CDTF">2018-10-12T07:32:00Z</dcterms:modified>
</cp:coreProperties>
</file>